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F9" w:rsidRPr="00C3157F" w:rsidRDefault="00EC5BF9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</w:rPr>
        <w:t>Rietavo miesto vietos plėtros strategijos 2016-2022 m.</w:t>
      </w:r>
      <w:r w:rsidRPr="00C3157F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:rsidR="00EC5BF9" w:rsidRPr="00C3157F" w:rsidRDefault="00AF2323" w:rsidP="00EC5BF9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C3157F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EC5BF9" w:rsidRPr="00C3157F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5DA4B52" wp14:editId="428851EB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BB8901" wp14:editId="6F839CAA">
            <wp:extent cx="1371600" cy="1190625"/>
            <wp:effectExtent l="0" t="0" r="0" b="0"/>
            <wp:docPr id="3" name="Paveikslėlis 3" descr="C:\Users\Rasa\AppData\Local\Microsoft\Windows\INetCacheContent.Word\miesto V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sa\AppData\Local\Microsoft\Windows\INetCacheContent.Word\miesto V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F9" w:rsidRPr="00C3157F" w:rsidRDefault="00EC5BF9" w:rsidP="00EC5BF9">
      <w:pPr>
        <w:spacing w:after="0"/>
        <w:jc w:val="center"/>
        <w:rPr>
          <w:rFonts w:ascii="Times New Roman" w:hAnsi="Times New Roman" w:cs="Times New Roman"/>
        </w:rPr>
      </w:pPr>
      <w:r w:rsidRPr="00C3157F">
        <w:rPr>
          <w:rFonts w:ascii="Times New Roman" w:hAnsi="Times New Roman" w:cs="Times New Roman"/>
        </w:rPr>
        <w:t>PROJEKTAS FINANSUOJAMAS IŠ EUROPOS SOCIALINIO FONDO LĖŠŲ</w:t>
      </w: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F9" w:rsidRPr="00C3157F" w:rsidRDefault="00AF2323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Pavadinimas"/>
          <w:tag w:val="title_6e4af06c3c034922b233837ca5b6224a"/>
          <w:id w:val="-1909910454"/>
          <w:showingPlcHdr/>
        </w:sdtPr>
        <w:sdtEndPr/>
        <w:sdtContent>
          <w:r w:rsidR="00EC5BF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2A6907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28">
        <w:rPr>
          <w:rFonts w:ascii="Times New Roman" w:hAnsi="Times New Roman" w:cs="Times New Roman"/>
          <w:b/>
          <w:sz w:val="24"/>
          <w:szCs w:val="24"/>
        </w:rPr>
        <w:t xml:space="preserve">RIETAVO MIESTO VIETOS PLĖTROS </w:t>
      </w:r>
      <w:r w:rsidR="002A6907">
        <w:rPr>
          <w:rFonts w:ascii="Times New Roman" w:hAnsi="Times New Roman" w:cs="Times New Roman"/>
          <w:b/>
          <w:sz w:val="24"/>
          <w:szCs w:val="24"/>
        </w:rPr>
        <w:t xml:space="preserve">STRATEGIJA 2016-2022 M. 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E72728">
        <w:rPr>
          <w:rFonts w:ascii="Times New Roman" w:hAnsi="Times New Roman" w:cs="Times New Roman"/>
          <w:sz w:val="24"/>
          <w:szCs w:val="24"/>
        </w:rPr>
        <w:t>Parko g. 5 Rietavas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 PASIŪLYMUS</w:t>
      </w:r>
    </w:p>
    <w:p w:rsidR="00EC5BF9" w:rsidRPr="00C3157F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17"/>
        <w:gridCol w:w="6181"/>
      </w:tblGrid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6181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Rietavo miesto vietos plėtros strategija 2016-2022 m.</w:t>
            </w:r>
            <w:r w:rsidR="007C74CC">
              <w:rPr>
                <w:rFonts w:ascii="Times New Roman" w:hAnsi="Times New Roman" w:cs="Times New Roman"/>
                <w:sz w:val="24"/>
                <w:szCs w:val="24"/>
              </w:rPr>
              <w:t xml:space="preserve"> (toliau – Strategija).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6181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Rietavo miestas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6181" w:type="dxa"/>
            <w:shd w:val="clear" w:color="auto" w:fill="auto"/>
          </w:tcPr>
          <w:p w:rsidR="00EC5BF9" w:rsidRPr="00BB37AD" w:rsidRDefault="00EE4457" w:rsidP="00652322">
            <w:pPr>
              <w:pStyle w:val="Betarp"/>
              <w:jc w:val="left"/>
            </w:pPr>
            <w:r w:rsidRPr="00BB37AD">
              <w:t>1. Tikslas: PASKATINTI GYVENTOJŲ UŽIMTUMĄ PER VERSLUMO UGDYMĄ IR ĮSIDARBINIMO GALIMYBIŲ RIETAVO MIESTE GERINIMĄ.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6181" w:type="dxa"/>
            <w:shd w:val="clear" w:color="auto" w:fill="auto"/>
          </w:tcPr>
          <w:p w:rsidR="00EC5BF9" w:rsidRPr="00BB37AD" w:rsidRDefault="00EE4457" w:rsidP="00BB37A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1.1. Uždavinys: Skatinti smulkaus, bendruomeninio ir socialinio verslo kūrimą ir plėtrą Rietavo mieste.</w:t>
            </w:r>
            <w:r w:rsidR="00DA206C" w:rsidRPr="00BB3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1449" w:rsidRPr="00BB37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1.1.1. </w:t>
            </w:r>
            <w:r w:rsidR="00EC78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veiksmas. </w:t>
            </w:r>
            <w:r w:rsidR="00681449" w:rsidRPr="00BB37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Remti valdžios įstaigų, privataus verslo ir vietos bendruomenių bendradarbiavimą kuriant veikiančius socialinio ir bendruomeninio verslo modelius, paslaugas ir skatinant klasterio  formavimąsi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6181" w:type="dxa"/>
            <w:shd w:val="clear" w:color="auto" w:fill="auto"/>
          </w:tcPr>
          <w:p w:rsidR="00D21D04" w:rsidRPr="00BB37AD" w:rsidRDefault="007C74CC" w:rsidP="00BB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Projektai pagal šį kvietimą prisidės prie Strategijos: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tikslo efekto rodiklio: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D21D04" w:rsidRPr="00BB37AD">
              <w:rPr>
                <w:rFonts w:ascii="Times New Roman" w:hAnsi="Times New Roman" w:cs="Times New Roman"/>
                <w:sz w:val="24"/>
                <w:szCs w:val="24"/>
              </w:rPr>
              <w:t>Dirbančiųjų dalis paslaugų sektoriaus įmonėse, palyginti su darbingo amžiaus gyventojų skaičiumi Rietavo mieste, proc. Siekiama reikšmė 2022 metais – 11,5 proc.</w:t>
            </w:r>
          </w:p>
          <w:p w:rsidR="00D21D04" w:rsidRPr="007C74CC" w:rsidRDefault="007C74CC" w:rsidP="00BB37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tikslo </w:t>
            </w:r>
            <w:r w:rsidR="001F050E"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r</w:t>
            </w: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ezultatų rodiklių įgyvendinimo</w:t>
            </w:r>
            <w:r w:rsidR="00D21D04"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BIVP projektų veiklų dalyvių, kurių padėtis darbo rinkoje pagerėjo praėjus 6 mėnesiams po dalyvavimo ESF veiklose, dalis - iki 2022 m. pabaigos ne mažiau 20 proc.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veiklose dalyvavusių asmenų padėtis darbo rinkoje pagerės. 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Materialinės investicijos, tenkančios vienam Rietavo sav. gyventojui, eurais per metus - 1415 EUR 2022 m.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Naujų paslaugų sektoriaus įmonių steigimosi sparta (per trejus metus  mieste registruotų įmonių skaičius, tenkantis 1000 gyv.) - 9,8 2022 m.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Savarankiškai dirbančių asmenų skaičius - 395 iki 2022 m. pabaigos.</w:t>
            </w:r>
          </w:p>
          <w:p w:rsidR="003D6684" w:rsidRPr="00564DF1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organizacijose ar NVO savanoriaujančių dalyvių (vietos bendruomenės nariai) dalis praėjus 6 mėnesiams po dalyvavimo ESF veiklose, t.y. iki 2022 m. pabaigos 10 proc. veiklose dalyvavusių asmenų įsitrauks į savanorystę. </w:t>
            </w:r>
          </w:p>
          <w:p w:rsidR="00564DF1" w:rsidRPr="0085357B" w:rsidRDefault="007C74CC" w:rsidP="0056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Projektai privalo prisidėti prie Strategijos 1.1. u</w:t>
            </w:r>
            <w:r w:rsidR="001F0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ždavinio p</w:t>
            </w:r>
            <w:r w:rsidR="00D478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rodukto rodiklių pasiekimo</w:t>
            </w:r>
            <w:r w:rsidR="00564DF1" w:rsidRPr="008535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64DF1" w:rsidRPr="0085357B" w:rsidRDefault="00564DF1" w:rsidP="00564DF1">
            <w:pPr>
              <w:numPr>
                <w:ilvl w:val="0"/>
                <w:numId w:val="8"/>
              </w:numPr>
              <w:tabs>
                <w:tab w:val="left" w:pos="316"/>
                <w:tab w:val="left" w:pos="741"/>
              </w:tabs>
              <w:spacing w:after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5357B">
              <w:rPr>
                <w:rFonts w:ascii="Times New Roman" w:hAnsi="Times New Roman" w:cs="Times New Roman"/>
                <w:sz w:val="24"/>
                <w:szCs w:val="24"/>
              </w:rPr>
              <w:t>Projektų, kuriuos visiškai arba iš dalies įgyvendino socialiniai partneriai ar NVO, skaičius“ - iki 2022 m. pabaigos ne mažiau 13;</w:t>
            </w:r>
          </w:p>
          <w:p w:rsidR="00564DF1" w:rsidRPr="0085357B" w:rsidRDefault="00564DF1" w:rsidP="00564DF1">
            <w:pPr>
              <w:numPr>
                <w:ilvl w:val="0"/>
                <w:numId w:val="8"/>
              </w:numPr>
              <w:tabs>
                <w:tab w:val="left" w:pos="316"/>
                <w:tab w:val="left" w:pos="741"/>
              </w:tabs>
              <w:spacing w:after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5357B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grupes), skaičius - iki 2022 m. pabaigos ne mažiau 50;</w:t>
            </w:r>
          </w:p>
          <w:p w:rsidR="00564DF1" w:rsidRPr="0085357B" w:rsidRDefault="00564DF1" w:rsidP="00564DF1">
            <w:pPr>
              <w:numPr>
                <w:ilvl w:val="0"/>
                <w:numId w:val="8"/>
              </w:numPr>
              <w:tabs>
                <w:tab w:val="left" w:pos="316"/>
                <w:tab w:val="left" w:pos="741"/>
              </w:tabs>
              <w:spacing w:after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5357B">
              <w:rPr>
                <w:rFonts w:ascii="Times New Roman" w:hAnsi="Times New Roman" w:cs="Times New Roman"/>
                <w:sz w:val="24"/>
                <w:szCs w:val="24"/>
              </w:rPr>
              <w:t>Socialiniai verslai, sukurti gavus ESF investicijas, skaičius - iki 2022 m. pabaigos ne mažiau 2;</w:t>
            </w:r>
          </w:p>
          <w:p w:rsidR="00564DF1" w:rsidRPr="0085357B" w:rsidRDefault="00564DF1" w:rsidP="00564DF1">
            <w:pPr>
              <w:numPr>
                <w:ilvl w:val="0"/>
                <w:numId w:val="8"/>
              </w:numPr>
              <w:tabs>
                <w:tab w:val="left" w:pos="316"/>
                <w:tab w:val="left" w:pos="741"/>
              </w:tabs>
              <w:spacing w:after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5357B">
              <w:rPr>
                <w:rFonts w:ascii="Times New Roman" w:hAnsi="Times New Roman" w:cs="Times New Roman"/>
                <w:sz w:val="24"/>
                <w:szCs w:val="24"/>
              </w:rPr>
              <w:t>Subsidijas gaunančios įmonės įskaitant  individualius verslo subjektus, skaičius - ne mažiau 13 iki 2022 m. pabaigos;</w:t>
            </w:r>
          </w:p>
          <w:p w:rsidR="00564DF1" w:rsidRPr="0085357B" w:rsidRDefault="00564DF1" w:rsidP="00564DF1">
            <w:pPr>
              <w:numPr>
                <w:ilvl w:val="0"/>
                <w:numId w:val="8"/>
              </w:numPr>
              <w:tabs>
                <w:tab w:val="left" w:pos="316"/>
                <w:tab w:val="left" w:pos="741"/>
              </w:tabs>
              <w:spacing w:after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5357B">
              <w:rPr>
                <w:rFonts w:ascii="Times New Roman" w:hAnsi="Times New Roman" w:cs="Times New Roman"/>
                <w:sz w:val="24"/>
                <w:szCs w:val="24"/>
              </w:rPr>
              <w:t>Įkurta bendradarbiavimo tinklų  - ne mažiau 2 iki 2022 m. pabaigos;</w:t>
            </w:r>
          </w:p>
          <w:p w:rsidR="00564DF1" w:rsidRPr="001260E4" w:rsidRDefault="00564DF1" w:rsidP="00564DF1">
            <w:pPr>
              <w:numPr>
                <w:ilvl w:val="0"/>
                <w:numId w:val="8"/>
              </w:numPr>
              <w:tabs>
                <w:tab w:val="left" w:pos="316"/>
                <w:tab w:val="left" w:pos="741"/>
              </w:tabs>
              <w:spacing w:after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5357B">
              <w:rPr>
                <w:rFonts w:ascii="Times New Roman" w:hAnsi="Times New Roman" w:cs="Times New Roman"/>
                <w:sz w:val="24"/>
                <w:szCs w:val="24"/>
              </w:rPr>
              <w:t>Apmokyta ir konsultuota gyventojų (įmonių ir įstaigų atstovų - iki 2022 m. pabaigos ne mažiau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6181" w:type="dxa"/>
            <w:shd w:val="clear" w:color="auto" w:fill="auto"/>
          </w:tcPr>
          <w:p w:rsidR="00EC5BF9" w:rsidRPr="00EC78D4" w:rsidRDefault="00683223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35</w:t>
            </w:r>
            <w:r w:rsidR="00BB37AD"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808</w:t>
            </w:r>
            <w:r w:rsidR="00BB37AD"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</w:p>
        </w:tc>
      </w:tr>
      <w:tr w:rsidR="008B46F0" w:rsidRPr="00C3157F" w:rsidTr="008B46F0">
        <w:tc>
          <w:tcPr>
            <w:tcW w:w="528" w:type="dxa"/>
            <w:shd w:val="clear" w:color="auto" w:fill="auto"/>
          </w:tcPr>
          <w:p w:rsidR="008B46F0" w:rsidRPr="00BB37AD" w:rsidRDefault="008B46F0" w:rsidP="008B4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17" w:type="dxa"/>
            <w:shd w:val="clear" w:color="auto" w:fill="auto"/>
          </w:tcPr>
          <w:p w:rsidR="008B46F0" w:rsidRPr="00BB37AD" w:rsidRDefault="008B46F0" w:rsidP="008B46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6181" w:type="dxa"/>
            <w:shd w:val="clear" w:color="auto" w:fill="auto"/>
          </w:tcPr>
          <w:p w:rsidR="008B46F0" w:rsidRPr="00EC78D4" w:rsidRDefault="008B46F0" w:rsidP="008B46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35 808,00 Eur.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6181" w:type="dxa"/>
            <w:shd w:val="clear" w:color="auto" w:fill="auto"/>
          </w:tcPr>
          <w:p w:rsidR="00EC78D4" w:rsidRPr="00EC78D4" w:rsidRDefault="00377F48" w:rsidP="00BB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</w:rPr>
              <w:t>Veiksmas numato remti projektus, orientuotus į socialinio bei bendruomeninio verslo plėtrą Rietavo mieste, kuriant klasterį iš mieste veikiančių</w:t>
            </w:r>
            <w:bookmarkStart w:id="0" w:name="_GoBack"/>
            <w:bookmarkEnd w:id="0"/>
            <w:r w:rsidRPr="00EC78D4">
              <w:rPr>
                <w:rFonts w:ascii="Times New Roman" w:hAnsi="Times New Roman" w:cs="Times New Roman"/>
                <w:sz w:val="24"/>
                <w:szCs w:val="24"/>
              </w:rPr>
              <w:t xml:space="preserve"> valdžios įstaigų institucijų, privataus verslo ir NVO subjektų. Klasterio dalyviai bendradarbiauja tarpusavyje įvairiose</w:t>
            </w:r>
            <w:r w:rsidR="00942F3E" w:rsidRPr="00EC78D4">
              <w:rPr>
                <w:rFonts w:ascii="Times New Roman" w:hAnsi="Times New Roman" w:cs="Times New Roman"/>
                <w:sz w:val="24"/>
                <w:szCs w:val="24"/>
              </w:rPr>
              <w:t xml:space="preserve"> ekonominės veiklos ir iniciatyvų srityse, siekdami padidinti ekonominį veiklos efektyvumą, dalijimąsi žiniomis, technologijų perkėlimą ir naujų produktų kūrimą.</w:t>
            </w:r>
          </w:p>
          <w:p w:rsidR="00EC5BF9" w:rsidRPr="00EC78D4" w:rsidRDefault="00EC78D4" w:rsidP="00BB3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plėtros strategijos įgyvendinimo teritorija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vietos plėtros strategijoje, kuriai įgyvendinti skirtas projektas, apibrėžta teritorija, kurioje numatyta įgyvendinti vietos plėtros strategiją.</w:t>
            </w:r>
          </w:p>
          <w:p w:rsidR="00737162" w:rsidRPr="00EC78D4" w:rsidRDefault="00F45EB2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:rsidR="00EC78D4" w:rsidRPr="00EC78D4" w:rsidRDefault="00EC78D4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 administracija, valstybės ir (ar) savivaldybių kontroliuojami juridiniai asmenys NEGALI BŪTI PAREIŠKĖJAIS IR PARTNERIAIS  įgyvendinant bendruomenės verslumui didinti skirtas neformalias iniciatyvas.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:rsidR="00737162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:rsidR="00737162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:rsidR="00737162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:rsidR="00EC78D4" w:rsidRPr="00BB37AD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DĖMESIO: 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Partneriais (ir pareiškėjais) negali būti tie juridiniai asmenys, kuriems , kaip jauno verslo subjektams, projekto įgyvendinimo metu bus teikiama pagalba verslo pradžiai.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Reikalavimai projektams (tikslinės grupės, būtinas 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prisidėjimas lėšomis, projekto trukmė ir kt.),</w:t>
            </w: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6181" w:type="dxa"/>
            <w:shd w:val="clear" w:color="auto" w:fill="auto"/>
          </w:tcPr>
          <w:p w:rsidR="003A106A" w:rsidRPr="00BB37AD" w:rsidRDefault="00712A65" w:rsidP="00BB37AD">
            <w:pPr>
              <w:numPr>
                <w:ilvl w:val="0"/>
                <w:numId w:val="3"/>
              </w:numPr>
              <w:tabs>
                <w:tab w:val="clear" w:pos="720"/>
                <w:tab w:val="num" w:pos="457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lastRenderedPageBreak/>
              <w:t>Remiamos veiklos:</w:t>
            </w:r>
          </w:p>
          <w:p w:rsidR="003A106A" w:rsidRPr="00BB37AD" w:rsidRDefault="00712A65" w:rsidP="00BB37AD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511" w:hanging="511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pagalbos verslo pradžiai teikimas, t. y.: </w:t>
            </w:r>
          </w:p>
          <w:p w:rsidR="003A106A" w:rsidRPr="00BB37AD" w:rsidRDefault="00712A65" w:rsidP="00BB37AD">
            <w:pPr>
              <w:numPr>
                <w:ilvl w:val="2"/>
                <w:numId w:val="3"/>
              </w:numPr>
              <w:tabs>
                <w:tab w:val="clear" w:pos="2160"/>
                <w:tab w:val="left" w:pos="794"/>
              </w:tabs>
              <w:spacing w:after="0" w:line="240" w:lineRule="auto"/>
              <w:ind w:left="511" w:firstLine="0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 xml:space="preserve">verslo pradžiai reikalingų priemonių (t. y. patalpų, techninės, biuro ar kitos įrangos) suteikimas naudoti jauno verslo subjektams. </w:t>
            </w:r>
            <w:r w:rsidRPr="00BB37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lt-LT"/>
              </w:rPr>
              <w:t>KARTU SU:</w:t>
            </w:r>
          </w:p>
          <w:p w:rsidR="003A106A" w:rsidRPr="00BB37AD" w:rsidRDefault="00712A65" w:rsidP="00BB37AD">
            <w:pPr>
              <w:numPr>
                <w:ilvl w:val="2"/>
                <w:numId w:val="3"/>
              </w:numPr>
              <w:tabs>
                <w:tab w:val="clear" w:pos="2160"/>
                <w:tab w:val="num" w:pos="794"/>
              </w:tabs>
              <w:spacing w:after="0" w:line="240" w:lineRule="auto"/>
              <w:ind w:left="511" w:firstLine="0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informavimo, konsultavimo (taip pat mentorystės), mokymo, pagalbos randant tiekėjus ir klientus, metodinės pagalbos ir kitų paslaugų verslui aktualiais klausimais teikimas jauno verslo subjektams;</w:t>
            </w:r>
          </w:p>
          <w:p w:rsidR="003A106A" w:rsidRPr="00BB37AD" w:rsidRDefault="00712A65" w:rsidP="00BB37AD">
            <w:pPr>
              <w:numPr>
                <w:ilvl w:val="0"/>
                <w:numId w:val="3"/>
              </w:numPr>
              <w:spacing w:after="0" w:line="240" w:lineRule="auto"/>
              <w:ind w:left="511" w:hanging="511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Tikslinės grupės:</w:t>
            </w:r>
          </w:p>
          <w:p w:rsidR="003A106A" w:rsidRDefault="00712A65" w:rsidP="00BB37AD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511" w:hanging="511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jauno verslo subjektų, kurių veiklos vykdymo vieta – vietos plėtros strategijos įgyvendinimo teritorija, atstovai ir darbuotojai</w:t>
            </w:r>
            <w:r w:rsidR="001F050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br/>
            </w:r>
          </w:p>
          <w:p w:rsidR="001F050E" w:rsidRDefault="001F050E" w:rsidP="001F0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8D27F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D27F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Nuoroda internete: </w:t>
            </w:r>
            <w:hyperlink r:id="rId10" w:history="1">
              <w:r w:rsidRPr="00D5567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1F050E" w:rsidRPr="00BB37AD" w:rsidRDefault="001F050E" w:rsidP="001F0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EC5BF9" w:rsidRPr="00BB37AD" w:rsidRDefault="00A911B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E019F0"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15,5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 w:rsid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r w:rsidR="00BD1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įnašas galimas</w:t>
            </w:r>
            <w:r w:rsid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BD1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ir </w:t>
            </w:r>
            <w:r w:rsid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savanorišku darbu.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6181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2017 m. </w:t>
            </w:r>
            <w:r w:rsidR="004030C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D478CB">
              <w:rPr>
                <w:rFonts w:ascii="Times New Roman" w:hAnsi="Times New Roman" w:cs="Times New Roman"/>
                <w:b/>
                <w:sz w:val="24"/>
                <w:szCs w:val="24"/>
              </w:rPr>
              <w:t>alandžio 26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</w:t>
            </w:r>
          </w:p>
          <w:p w:rsidR="00EC5BF9" w:rsidRPr="00BB37AD" w:rsidRDefault="00D478C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 2017 m. gegužės 26 d. 15</w:t>
            </w:r>
            <w:r w:rsidR="00EC5BF9"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>Parko g. 5 Rietavas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6181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Projektiniai pasiūlymai turi būti įteikti pareiškėjo asmeniškai (jei pareiškėjas yra juridinis asmuo, vietos projektinį pasiūlymą gali įteikti pareiškėjo vadovas arba jo įgaliotas asmuo).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Teikiama: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vietos plėtros projektinio pasiūlymo (su apraše nurodytais priedais) originalas;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kopija;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elektroninė forma (įrašyta į kompaktinę plokštelę (CD ar DVD)</w:t>
            </w:r>
          </w:p>
        </w:tc>
      </w:tr>
      <w:tr w:rsidR="00EC5BF9" w:rsidRPr="00C3157F" w:rsidTr="008B46F0">
        <w:tc>
          <w:tcPr>
            <w:tcW w:w="528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6181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Nurodomas asmuo kontaktams, į kurį galima kreiptis iškilus klausimams. </w:t>
            </w:r>
          </w:p>
          <w:p w:rsidR="0068144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Rietavo miesto VVG </w:t>
            </w:r>
            <w:r w:rsidR="00681449"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projekto administratorė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tel. 8 448 68 202,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el.p. </w:t>
            </w:r>
            <w:hyperlink r:id="rId11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lt-LT"/>
                </w:rPr>
                <w:t>rietavomvvg@gmail.com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Parko g. 5 Rietavas.</w:t>
            </w:r>
          </w:p>
        </w:tc>
      </w:tr>
      <w:tr w:rsidR="00EC5BF9" w:rsidRPr="00C3157F" w:rsidTr="008B46F0">
        <w:trPr>
          <w:trHeight w:val="345"/>
        </w:trPr>
        <w:tc>
          <w:tcPr>
            <w:tcW w:w="528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EC5BF9" w:rsidRPr="00BB37AD" w:rsidRDefault="00131D8D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Mokymų pareiškėjams data ir vieta</w:t>
            </w:r>
          </w:p>
        </w:tc>
        <w:tc>
          <w:tcPr>
            <w:tcW w:w="6181" w:type="dxa"/>
            <w:shd w:val="clear" w:color="auto" w:fill="auto"/>
          </w:tcPr>
          <w:p w:rsidR="00EC5BF9" w:rsidRPr="00BB37AD" w:rsidRDefault="00742826" w:rsidP="0074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Mokymai I grupės, veiksmams, susijusiems su klasterio kūrimu ir aktyvia tinklaveika miesto vystymui, vyks </w:t>
            </w:r>
            <w:r w:rsidR="00D478CB" w:rsidRPr="00D478CB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2017-05-02 ir</w:t>
            </w:r>
            <w:r w:rsidR="00D478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2017-05-04.</w:t>
            </w:r>
            <w:r w:rsidR="00192A97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Mokymai vyks Rietavo turizmo ir verslo informac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ijos centre, Parko g. 5, Rietave</w:t>
            </w:r>
            <w:r w:rsidR="00192A97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192A97" w:rsidRPr="00C3157F" w:rsidTr="008B46F0">
        <w:trPr>
          <w:trHeight w:val="3240"/>
        </w:trPr>
        <w:tc>
          <w:tcPr>
            <w:tcW w:w="528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3117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jc w:val="both"/>
              <w:rPr>
                <w:rStyle w:val="Grietas"/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181" w:type="dxa"/>
            <w:shd w:val="clear" w:color="auto" w:fill="auto"/>
          </w:tcPr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Nuorodos į Rietavo miesto plėtros strategiją 2016–2022 m., su kvietimu susijusius dokumentus ir kita informacija: </w:t>
            </w:r>
            <w:hyperlink r:id="rId12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http://www.rietavovic.lt/lt/bendruomenei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BB37A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Rietavo miesto VVG Facebook profilyje.</w:t>
            </w:r>
          </w:p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Vietos plėtros projektinio pasiūlymo pareiškėjas, tapęs projekto vykdytoju, įsipareigoja Rietavo miesto vietos veiklos grupei teikti informaciją apie stebėsenos rezultatų pasiekimo rodiklius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, projekto veiklų dalyvius ir jų pasiekimo rezultatus po veiklų įgyvendinimo ir 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praėjus 6 mėnesiams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po dalyvavimo projekto veiklose, pasiektai reikšmei nustatyti.</w:t>
            </w:r>
          </w:p>
        </w:tc>
      </w:tr>
    </w:tbl>
    <w:p w:rsidR="00EC5BF9" w:rsidRPr="00C3157F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BF9" w:rsidRPr="00C3157F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D6" w:rsidRDefault="00EC5BF9" w:rsidP="00131D8D">
      <w:pPr>
        <w:spacing w:after="0" w:line="240" w:lineRule="auto"/>
        <w:ind w:left="6663"/>
      </w:pPr>
      <w:r w:rsidRPr="00C3157F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1E1388" wp14:editId="47E016DB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23" w:rsidRDefault="00AF2323" w:rsidP="00DA206C">
      <w:pPr>
        <w:spacing w:after="0" w:line="240" w:lineRule="auto"/>
      </w:pPr>
      <w:r>
        <w:separator/>
      </w:r>
    </w:p>
  </w:endnote>
  <w:endnote w:type="continuationSeparator" w:id="0">
    <w:p w:rsidR="00AF2323" w:rsidRDefault="00AF2323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23" w:rsidRDefault="00AF2323" w:rsidP="00DA206C">
      <w:pPr>
        <w:spacing w:after="0" w:line="240" w:lineRule="auto"/>
      </w:pPr>
      <w:r>
        <w:separator/>
      </w:r>
    </w:p>
  </w:footnote>
  <w:footnote w:type="continuationSeparator" w:id="0">
    <w:p w:rsidR="00AF2323" w:rsidRDefault="00AF2323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646D6"/>
    <w:rsid w:val="001260E4"/>
    <w:rsid w:val="00131D8D"/>
    <w:rsid w:val="00192A97"/>
    <w:rsid w:val="001C434A"/>
    <w:rsid w:val="001F050E"/>
    <w:rsid w:val="00217F3D"/>
    <w:rsid w:val="00234C17"/>
    <w:rsid w:val="002A6907"/>
    <w:rsid w:val="00377F48"/>
    <w:rsid w:val="003A106A"/>
    <w:rsid w:val="003D6684"/>
    <w:rsid w:val="003E21F2"/>
    <w:rsid w:val="004030CC"/>
    <w:rsid w:val="004D40F4"/>
    <w:rsid w:val="00564DF1"/>
    <w:rsid w:val="006445A5"/>
    <w:rsid w:val="00652322"/>
    <w:rsid w:val="00681449"/>
    <w:rsid w:val="00683223"/>
    <w:rsid w:val="00712A65"/>
    <w:rsid w:val="00737162"/>
    <w:rsid w:val="00742826"/>
    <w:rsid w:val="007C74CC"/>
    <w:rsid w:val="007E32B5"/>
    <w:rsid w:val="008017BF"/>
    <w:rsid w:val="00894EBA"/>
    <w:rsid w:val="008B46F0"/>
    <w:rsid w:val="00942F3E"/>
    <w:rsid w:val="009540FC"/>
    <w:rsid w:val="00A911BB"/>
    <w:rsid w:val="00AF2323"/>
    <w:rsid w:val="00BB37AD"/>
    <w:rsid w:val="00BD187C"/>
    <w:rsid w:val="00D21D04"/>
    <w:rsid w:val="00D478CB"/>
    <w:rsid w:val="00D80C49"/>
    <w:rsid w:val="00DA206C"/>
    <w:rsid w:val="00E019F0"/>
    <w:rsid w:val="00E4453E"/>
    <w:rsid w:val="00EC5BF9"/>
    <w:rsid w:val="00EC78D4"/>
    <w:rsid w:val="00EE4457"/>
    <w:rsid w:val="00F14322"/>
    <w:rsid w:val="00F45EB2"/>
    <w:rsid w:val="00F57F9F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styleId="Paminjimas">
    <w:name w:val="Mention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tavovic.lt/lt/bendruomen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etavomvv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c6e25a00e6b911e68503b67e3b82e8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8F49-DAF5-4A67-AF3A-818DA9D5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1</Pages>
  <Words>5196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 </cp:lastModifiedBy>
  <cp:revision>18</cp:revision>
  <cp:lastPrinted>2017-04-03T13:29:00Z</cp:lastPrinted>
  <dcterms:created xsi:type="dcterms:W3CDTF">2017-03-30T11:35:00Z</dcterms:created>
  <dcterms:modified xsi:type="dcterms:W3CDTF">2017-07-17T15:56:00Z</dcterms:modified>
</cp:coreProperties>
</file>