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F9" w:rsidRPr="00C3157F" w:rsidRDefault="00EC5BF9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</w:rPr>
        <w:t>Rietavo miesto vietos plėtros strategijos 2016-2022 m.</w:t>
      </w:r>
      <w:r w:rsidRPr="00C3157F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:rsidR="00EC5BF9" w:rsidRPr="00C3157F" w:rsidRDefault="00ED7DE0" w:rsidP="00EC5BF9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C3157F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:rsidR="00EC5BF9" w:rsidRPr="00C3157F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25DA4B52" wp14:editId="428851EB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57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02BB8901" wp14:editId="6F839CAA">
            <wp:extent cx="1371600" cy="1190625"/>
            <wp:effectExtent l="0" t="0" r="0" b="0"/>
            <wp:docPr id="3" name="Paveikslėlis 3" descr="C:\Users\Rasa\AppData\Local\Microsoft\Windows\INetCacheContent.Word\miesto V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sa\AppData\Local\Microsoft\Windows\INetCacheContent.Word\miesto V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9" w:rsidRPr="00C3157F" w:rsidRDefault="00EC5BF9" w:rsidP="00EC5BF9">
      <w:pPr>
        <w:spacing w:after="0"/>
        <w:jc w:val="center"/>
        <w:rPr>
          <w:rFonts w:ascii="Times New Roman" w:hAnsi="Times New Roman" w:cs="Times New Roman"/>
        </w:rPr>
      </w:pPr>
      <w:r w:rsidRPr="00C3157F">
        <w:rPr>
          <w:rFonts w:ascii="Times New Roman" w:hAnsi="Times New Roman" w:cs="Times New Roman"/>
        </w:rPr>
        <w:t>PROJEKTAS FINANSUOJAMAS IŠ EUROPOS SOCIALINIO FONDO LĖŠŲ</w:t>
      </w:r>
    </w:p>
    <w:p w:rsidR="00EC5BF9" w:rsidRPr="00C3157F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F9" w:rsidRPr="00C3157F" w:rsidRDefault="00ED7DE0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6e4af06c3c034922b233837ca5b6224a"/>
          <w:id w:val="-1909910454"/>
          <w:showingPlcHdr/>
        </w:sdtPr>
        <w:sdtEndPr/>
        <w:sdtContent>
          <w:r w:rsidR="00EC5BF9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2A6907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28">
        <w:rPr>
          <w:rFonts w:ascii="Times New Roman" w:hAnsi="Times New Roman" w:cs="Times New Roman"/>
          <w:b/>
          <w:sz w:val="24"/>
          <w:szCs w:val="24"/>
        </w:rPr>
        <w:t xml:space="preserve">RIETAVO MIESTO VIETOS PLĖTROS </w:t>
      </w:r>
      <w:r w:rsidR="002A6907">
        <w:rPr>
          <w:rFonts w:ascii="Times New Roman" w:hAnsi="Times New Roman" w:cs="Times New Roman"/>
          <w:b/>
          <w:sz w:val="24"/>
          <w:szCs w:val="24"/>
        </w:rPr>
        <w:t xml:space="preserve">STRATEGIJA 2016-2022 M. 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E72728">
        <w:rPr>
          <w:rFonts w:ascii="Times New Roman" w:hAnsi="Times New Roman" w:cs="Times New Roman"/>
          <w:sz w:val="24"/>
          <w:szCs w:val="24"/>
        </w:rPr>
        <w:t>Parko g. 5 Rietavas</w:t>
      </w: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C5BF9" w:rsidRPr="00C3157F" w:rsidRDefault="00EC5BF9" w:rsidP="00EC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b/>
          <w:sz w:val="24"/>
          <w:szCs w:val="24"/>
          <w:lang w:eastAsia="lt-LT"/>
        </w:rPr>
        <w:t>KVIETIMAS TEIKTI VIETOS PLĖTROS PROJEKTINIUS PASIŪLYMUS</w:t>
      </w:r>
    </w:p>
    <w:p w:rsidR="00EC5BF9" w:rsidRPr="00C3157F" w:rsidRDefault="00EC5BF9" w:rsidP="00EC5B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C3157F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117"/>
        <w:gridCol w:w="6181"/>
      </w:tblGrid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Rietavo miesto vietos plėtros strategija 2016-2022 m.</w:t>
            </w:r>
            <w:r w:rsidR="005A1ED8">
              <w:rPr>
                <w:rFonts w:ascii="Times New Roman" w:hAnsi="Times New Roman" w:cs="Times New Roman"/>
                <w:sz w:val="24"/>
                <w:szCs w:val="24"/>
              </w:rPr>
              <w:t xml:space="preserve"> (toliau – Strategija).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Rietavo miestas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E4457" w:rsidP="0094659B">
            <w:pPr>
              <w:pStyle w:val="Betarp"/>
              <w:ind w:firstLine="32"/>
              <w:jc w:val="left"/>
            </w:pPr>
            <w:r w:rsidRPr="00BB37AD">
              <w:t>1. Tikslas: PASKATINTI GYVENTOJŲ UŽIMTUMĄ PER VERSLUMO UGDYMĄ IR ĮSIDARBINIMO GALIMYBIŲ RIETAVO MIESTE GERINIMĄ.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5862" w:type="dxa"/>
            <w:shd w:val="clear" w:color="auto" w:fill="auto"/>
          </w:tcPr>
          <w:p w:rsidR="00EC5BF9" w:rsidRPr="0085357B" w:rsidRDefault="00EE4457" w:rsidP="00BD23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23F5" w:rsidRPr="00BD23F5">
              <w:rPr>
                <w:rFonts w:ascii="Times New Roman" w:hAnsi="Times New Roman" w:cs="Times New Roman"/>
                <w:sz w:val="24"/>
                <w:szCs w:val="24"/>
              </w:rPr>
              <w:t xml:space="preserve"> 2. Uždavinys: Suteikti Rietavo miesto gyventojams įsidarbinimui reikalingą informaciją  bei kompetenciją;</w:t>
            </w:r>
            <w:r w:rsidR="00BD23F5"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6C" w:rsidRPr="00BB37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23F5" w:rsidRPr="00BD2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1.2.1. veiksmas. Įgyvendinti iniciatyvas, užtikrinančias naujų profesinių įgūdžių įgijimą.</w:t>
            </w:r>
            <w:r w:rsidR="00BD23F5" w:rsidRPr="00992FD0">
              <w:rPr>
                <w:szCs w:val="24"/>
              </w:rPr>
              <w:t xml:space="preserve"> 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5862" w:type="dxa"/>
            <w:shd w:val="clear" w:color="auto" w:fill="auto"/>
          </w:tcPr>
          <w:p w:rsidR="00D21D04" w:rsidRPr="00BB37AD" w:rsidRDefault="00277664" w:rsidP="00BB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Projektai pagal šį kvietimą prisidės prie Strategijos: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br/>
            </w: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 tikslo efekto rodiklio: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D21D04" w:rsidRPr="00BB37AD">
              <w:rPr>
                <w:rFonts w:ascii="Times New Roman" w:hAnsi="Times New Roman" w:cs="Times New Roman"/>
                <w:sz w:val="24"/>
                <w:szCs w:val="24"/>
              </w:rPr>
              <w:t>Dirbančiųjų dalis paslaugų sektoriaus įmonėse, palyginti su darbingo amžiaus gyventojų skaičiumi Rietavo mieste, proc. Siekiama reikšmė 2022 metais – 11,5 proc.</w:t>
            </w:r>
          </w:p>
          <w:p w:rsidR="00277664" w:rsidRPr="007C74CC" w:rsidRDefault="00277664" w:rsidP="002776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C74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tikslo rezultatų rodiklių įgyvendinimo: 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BIVP projektų veiklų dalyvių, kurių padėtis darbo rinkoje pagerėjo praėjus 6 mėnesiams po dalyvavimo ESF veiklose, dalis - iki 2022 m. pabaigos ne mažiau 20 proc.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veiklose dalyvavusių asmenų padėtis darbo rinkoje pagerės. 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Materialinės investicijos, tenkančios vienam Rietavo sav. gyventojui, eurais per metus - 1415 EUR 2022 m.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Naujų paslaugų sektoriaus įmonių steigimosi sparta (per trejus metus  mieste registruotų įmonių skaičius, tenkantis 1000 gyv.) - 9,8 2022 m.</w:t>
            </w:r>
          </w:p>
          <w:p w:rsidR="00D21D04" w:rsidRPr="00BB37AD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Savarankiškai dirbančių asmenų skaičius - 395 iki 2022 m. pabaigos.</w:t>
            </w:r>
          </w:p>
          <w:p w:rsidR="003D6684" w:rsidRPr="0085357B" w:rsidRDefault="00D21D04" w:rsidP="00BB37AD">
            <w:pPr>
              <w:pStyle w:val="Sraopastraipa"/>
              <w:numPr>
                <w:ilvl w:val="0"/>
                <w:numId w:val="5"/>
              </w:numPr>
              <w:ind w:left="316"/>
              <w:rPr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t.y. iki 2022 m. pabaigos 10 proc. veiklose dalyvavusių asmenų įsitrauks į savanorystę. </w:t>
            </w:r>
          </w:p>
          <w:p w:rsidR="00277664" w:rsidRPr="0085357B" w:rsidRDefault="00277664" w:rsidP="002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Projektai privalo prisidėti prie Strategijos 1.2. uždavinio produkto rodiklių pasiekimo</w:t>
            </w:r>
            <w:r w:rsidRPr="008535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skaičius“ - iki 2022 m. pabaigos ne mažiau 4;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skaičius - iki 2022 m. pabaigos ne mažiau 25;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Asmenų patobulinusių ar įgijusių profesinius įgūdžius, skaičius - iki 2022 m. pabaigos ne mažiau 25;</w:t>
            </w:r>
          </w:p>
          <w:p w:rsidR="00BD23F5" w:rsidRPr="00BD23F5" w:rsidRDefault="00BD23F5" w:rsidP="00BD23F5">
            <w:pPr>
              <w:numPr>
                <w:ilvl w:val="0"/>
                <w:numId w:val="13"/>
              </w:numPr>
              <w:tabs>
                <w:tab w:val="left" w:pos="316"/>
                <w:tab w:val="left" w:pos="541"/>
              </w:tabs>
              <w:spacing w:after="0"/>
              <w:ind w:left="31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>Įdarbinti, įtraukti į neformalųjį švietimą (įskaitant neformalųjį profesinį mokymą), praktikos atlikimą, visuomeninę ir (ar) kultūrinę veiklą asmenys - iki 2022 m. pabaigos ne mažiau 10.</w:t>
            </w:r>
          </w:p>
          <w:p w:rsidR="0085357B" w:rsidRPr="00BB37AD" w:rsidRDefault="0085357B" w:rsidP="00BD23F5">
            <w:pPr>
              <w:tabs>
                <w:tab w:val="left" w:pos="316"/>
                <w:tab w:val="left" w:pos="741"/>
              </w:tabs>
              <w:spacing w:after="0"/>
              <w:ind w:left="316"/>
              <w:rPr>
                <w:lang w:eastAsia="lt-LT"/>
              </w:rPr>
            </w:pP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BD23F5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12 556</w:t>
            </w:r>
            <w:r w:rsidR="00BB37AD" w:rsidRPr="00EC78D4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5862" w:type="dxa"/>
            <w:shd w:val="clear" w:color="auto" w:fill="auto"/>
          </w:tcPr>
          <w:p w:rsidR="00EC5BF9" w:rsidRPr="00EC78D4" w:rsidRDefault="00BD23F5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12 556</w:t>
            </w:r>
            <w:r w:rsidR="00C026D2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,00 Eur.</w:t>
            </w:r>
            <w:bookmarkStart w:id="0" w:name="_GoBack"/>
            <w:bookmarkEnd w:id="0"/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5862" w:type="dxa"/>
            <w:shd w:val="clear" w:color="auto" w:fill="auto"/>
          </w:tcPr>
          <w:p w:rsidR="00BD23F5" w:rsidRPr="00BD23F5" w:rsidRDefault="00BD23F5" w:rsidP="00BD23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F5">
              <w:rPr>
                <w:rFonts w:ascii="Times New Roman" w:hAnsi="Times New Roman" w:cs="Times New Roman"/>
                <w:sz w:val="24"/>
                <w:szCs w:val="24"/>
              </w:rPr>
              <w:t xml:space="preserve">Veiksmas numato remti projektus orientuotus į Rietavo miesto gyventojų įsidarbinimo galimybių gerinimą per darbo rinkoje paklausių profesinių įgūdžių įgijimą. Planuojamos veiklos: naujų profesinių ir kitų reikalingų įgūdžių suteikimas (neformalus švietimas (įskaitant neformalųjį profesinį mokymą);  savanoriška veikla (savanorystė); praktinių darbo įgūdžių įgijimas, ugdymas darbo vietoje). </w:t>
            </w:r>
          </w:p>
          <w:p w:rsidR="00EC5BF9" w:rsidRPr="00EC78D4" w:rsidRDefault="00EC78D4" w:rsidP="00BB3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Vietos plėtros strategijos įgyvendinimo teritorija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vietos plėtros strategijoje, kuriai įgyvendinti skirtas projektas,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apibrėžta teritorija, kurioje numatyta įgyvendinti vietos plėtros strategiją.</w:t>
            </w:r>
          </w:p>
          <w:p w:rsidR="00D36CDE" w:rsidRPr="00EC78D4" w:rsidRDefault="00F45EB2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:rsidR="00EC78D4" w:rsidRPr="00EC78D4" w:rsidRDefault="00EC78D4" w:rsidP="00EC78D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:rsidR="00EC78D4" w:rsidRPr="00EC78D4" w:rsidRDefault="00EC78D4" w:rsidP="00EC78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:rsidR="00D36CDE" w:rsidRPr="00EC78D4" w:rsidRDefault="00F45EB2" w:rsidP="00EC78D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:rsidR="00EC78D4" w:rsidRPr="00BB37AD" w:rsidRDefault="00EC78D4" w:rsidP="00EC78D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5862" w:type="dxa"/>
            <w:shd w:val="clear" w:color="auto" w:fill="auto"/>
          </w:tcPr>
          <w:p w:rsidR="00A72EDF" w:rsidRPr="008853CC" w:rsidRDefault="00354734" w:rsidP="008853CC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Remiamos veiklos:</w:t>
            </w:r>
          </w:p>
          <w:p w:rsidR="00A72EDF" w:rsidRPr="008853CC" w:rsidRDefault="00354734" w:rsidP="008853CC">
            <w:pPr>
              <w:numPr>
                <w:ilvl w:val="1"/>
                <w:numId w:val="14"/>
              </w:numPr>
              <w:tabs>
                <w:tab w:val="num" w:pos="316"/>
              </w:tabs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naujų profesinių ir kitų reikalingų įgūdžių įgijimas (neformalusis švietimas; savanoriška veikla; praktinių darbo įgūdžių įgijimas, ugdymas darbo vietoje); </w:t>
            </w:r>
          </w:p>
          <w:p w:rsidR="00A72EDF" w:rsidRPr="008853CC" w:rsidRDefault="00354734" w:rsidP="008853CC">
            <w:pPr>
              <w:numPr>
                <w:ilvl w:val="0"/>
                <w:numId w:val="14"/>
              </w:numPr>
              <w:tabs>
                <w:tab w:val="clear" w:pos="720"/>
                <w:tab w:val="num" w:pos="316"/>
              </w:tabs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Tikslinės grupės:</w:t>
            </w:r>
          </w:p>
          <w:p w:rsidR="00A72EDF" w:rsidRPr="008853CC" w:rsidRDefault="00354734" w:rsidP="008853CC">
            <w:pPr>
              <w:numPr>
                <w:ilvl w:val="2"/>
                <w:numId w:val="14"/>
              </w:numPr>
              <w:tabs>
                <w:tab w:val="num" w:pos="741"/>
              </w:tabs>
              <w:spacing w:after="0" w:line="240" w:lineRule="auto"/>
              <w:ind w:left="316" w:firstLine="0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darbingi gyventojai, kurie yra:</w:t>
            </w:r>
          </w:p>
          <w:p w:rsidR="00A72EDF" w:rsidRPr="008853CC" w:rsidRDefault="00354734" w:rsidP="008853CC">
            <w:pPr>
              <w:numPr>
                <w:ilvl w:val="2"/>
                <w:numId w:val="14"/>
              </w:numPr>
              <w:tabs>
                <w:tab w:val="num" w:pos="741"/>
              </w:tabs>
              <w:spacing w:after="0" w:line="240" w:lineRule="auto"/>
              <w:ind w:left="883" w:hanging="567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ekonomiškai neaktyvūs asmenys;</w:t>
            </w:r>
          </w:p>
          <w:p w:rsidR="00A72EDF" w:rsidRDefault="00354734" w:rsidP="008853CC">
            <w:pPr>
              <w:numPr>
                <w:ilvl w:val="2"/>
                <w:numId w:val="14"/>
              </w:numPr>
              <w:spacing w:after="0" w:line="240" w:lineRule="auto"/>
              <w:ind w:left="741" w:hanging="425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bedarbiai (netaikoma neformalaus profesinio mokymo ir praktinių darbo įgūdžių įgijimo, ugdymo darbo vietoje veiklų vykdymo atveju).</w:t>
            </w:r>
          </w:p>
          <w:p w:rsidR="008853CC" w:rsidRDefault="008853CC" w:rsidP="008853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8853CC" w:rsidRPr="008853CC" w:rsidRDefault="008853CC" w:rsidP="008853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Darbingas asmuo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– asmuo, pagal Lietuvos Respublikos darbo kodeksą turintis visišką ar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lt-LT"/>
              </w:rPr>
              <w:t>ribotą darbinį teisnumą ir veiksnumą (t. y. nuo 14 metų amžiaus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), išskyrus asmenį, </w:t>
            </w: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Lietuvos Respublikos neįgaliųjų socialinės integracijos įstatymo nustatyta tvarka pripažintą nedarbingu.</w:t>
            </w:r>
          </w:p>
          <w:p w:rsidR="00724AAB" w:rsidRDefault="00724AAB" w:rsidP="00724AAB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724AAB" w:rsidRDefault="00724AAB" w:rsidP="00724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10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:rsidR="0094659B" w:rsidRDefault="0094659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EC5BF9" w:rsidRPr="00BB37AD" w:rsidRDefault="00A911BB" w:rsidP="00BB3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382D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E019F0"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 w:rsid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r w:rsidR="007B28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įnašas galimas ir savanorišku darbu.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Nuo 2017 m. </w:t>
            </w:r>
            <w:r w:rsidR="00777DD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77664">
              <w:rPr>
                <w:rFonts w:ascii="Times New Roman" w:hAnsi="Times New Roman" w:cs="Times New Roman"/>
                <w:b/>
                <w:sz w:val="24"/>
                <w:szCs w:val="24"/>
              </w:rPr>
              <w:t>alandžio 18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</w:p>
          <w:p w:rsidR="00EC5BF9" w:rsidRPr="00BB37AD" w:rsidRDefault="00277664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 2017 m. gegužės 18</w:t>
            </w:r>
            <w:r w:rsidR="00EC5BF9"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17 val.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</w:rPr>
              <w:t>Parko g. 5 Rietavas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Projektiniai pasiūlymai turi būti įteikti pareiškėjo asmeniškai (jei pareiškėjas yra juridinis asmuo, vietos projektinį pasiūlymą gali įteikti pareiškėjo vadovas arba jo įgaliotas asmuo).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Teikiama: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vietos plėtros projektinio pasiūlymo (su apraše nurodytais priedais) originalas;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kopija;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1 elektroninė forma (įrašyta į kompaktinę plokštelę (CD ar DVD)</w:t>
            </w:r>
          </w:p>
        </w:tc>
      </w:tr>
      <w:tr w:rsidR="00EC5BF9" w:rsidRPr="00C3157F" w:rsidTr="00BB37AD"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EC5BF9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Cs/>
                <w:sz w:val="24"/>
                <w:szCs w:val="24"/>
              </w:rPr>
              <w:t>Kontaktai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  <w:t xml:space="preserve">Nurodomas asmuo kontaktams, į kurį galima kreiptis iškilus klausimams. </w:t>
            </w:r>
          </w:p>
          <w:p w:rsidR="0068144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Rietavo miesto VVG </w:t>
            </w:r>
            <w:r w:rsidR="00681449"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projekto administratorė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tel. 8 448 68 202,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el.p. </w:t>
            </w:r>
            <w:hyperlink r:id="rId11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lt-LT"/>
                </w:rPr>
                <w:t>rietavomvvg@gmail.com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</w:p>
          <w:p w:rsidR="00EC5BF9" w:rsidRPr="00BB37AD" w:rsidRDefault="00EC5BF9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Parko g. 5 Rietavas.</w:t>
            </w:r>
          </w:p>
        </w:tc>
      </w:tr>
      <w:tr w:rsidR="00EC5BF9" w:rsidRPr="00C3157F" w:rsidTr="00BB37AD">
        <w:trPr>
          <w:trHeight w:val="345"/>
        </w:trPr>
        <w:tc>
          <w:tcPr>
            <w:tcW w:w="531" w:type="dxa"/>
            <w:shd w:val="clear" w:color="auto" w:fill="auto"/>
          </w:tcPr>
          <w:p w:rsidR="00EC5BF9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EC5BF9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33" w:type="dxa"/>
            <w:shd w:val="clear" w:color="auto" w:fill="auto"/>
          </w:tcPr>
          <w:p w:rsidR="00EC5BF9" w:rsidRPr="00BB37AD" w:rsidRDefault="00131D8D" w:rsidP="00222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Mokymų pareiškėjams data ir vieta</w:t>
            </w:r>
          </w:p>
        </w:tc>
        <w:tc>
          <w:tcPr>
            <w:tcW w:w="5862" w:type="dxa"/>
            <w:shd w:val="clear" w:color="auto" w:fill="auto"/>
          </w:tcPr>
          <w:p w:rsidR="00EC5BF9" w:rsidRPr="00BB37AD" w:rsidRDefault="000809E7" w:rsidP="0008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Mokymai III grupės, veiksmams, kurie siejasi su įsidarbinimo galimybių didinimu, vyks </w:t>
            </w:r>
            <w:r w:rsidRPr="000809E7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2017-04-19.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92A97"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Mokymai vyks Rietavo turizmo ir verslo informacijos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centre, Parko g. 5, Rietave.</w:t>
            </w:r>
          </w:p>
        </w:tc>
      </w:tr>
      <w:tr w:rsidR="00192A97" w:rsidRPr="00C3157F" w:rsidTr="00BB37AD">
        <w:trPr>
          <w:trHeight w:val="3240"/>
        </w:trPr>
        <w:tc>
          <w:tcPr>
            <w:tcW w:w="531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433" w:type="dxa"/>
            <w:shd w:val="clear" w:color="auto" w:fill="auto"/>
          </w:tcPr>
          <w:p w:rsidR="00192A97" w:rsidRPr="00BB37AD" w:rsidRDefault="00192A97" w:rsidP="0022299C">
            <w:pPr>
              <w:spacing w:after="0" w:line="240" w:lineRule="auto"/>
              <w:jc w:val="both"/>
              <w:rPr>
                <w:rStyle w:val="Grietas"/>
                <w:rFonts w:ascii="Times New Roman" w:hAnsi="Times New Roman" w:cs="Times New Roman"/>
                <w:sz w:val="24"/>
                <w:szCs w:val="24"/>
              </w:rPr>
            </w:pPr>
            <w:r w:rsidRPr="00BB37AD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5862" w:type="dxa"/>
            <w:shd w:val="clear" w:color="auto" w:fill="auto"/>
          </w:tcPr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</w:pPr>
            <w:r w:rsidRPr="00BB37A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Nuorodos į Rietavo miesto plėtros strategiją 2016–2022 m., su kvietimu susijusius dokumentus ir kita informacija: </w:t>
            </w:r>
            <w:hyperlink r:id="rId12" w:history="1">
              <w:r w:rsidRPr="00BB37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http://www.rietavovic.lt/lt/bendruomenei</w:t>
              </w:r>
            </w:hyperlink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BB37A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lt-LT"/>
              </w:rPr>
              <w:t>Rietavo miesto VVG Facebook profilyje.</w:t>
            </w:r>
          </w:p>
          <w:p w:rsidR="00192A97" w:rsidRPr="00BB37AD" w:rsidRDefault="00192A97" w:rsidP="00BB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Vietos plėtros projektinio pasiūlymo pareiškėjas, tapęs projekto vykdytoju, įsipareigoja Rietavo miesto vietos veiklos grupei teikti informaciją apie stebėsenos rezultatų pasiekimo rodiklius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 xml:space="preserve">, projekto veiklų dalyvius ir jų pasiekimo rezultatus po veiklų įgyvendinimo ir </w:t>
            </w:r>
            <w:r w:rsidRPr="00BB37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praėjus 6 mėnesiams</w:t>
            </w:r>
            <w:r w:rsidRPr="00BB37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B37AD">
              <w:rPr>
                <w:rFonts w:ascii="Times New Roman" w:hAnsi="Times New Roman" w:cs="Times New Roman"/>
                <w:sz w:val="24"/>
                <w:szCs w:val="24"/>
              </w:rPr>
              <w:t>po dalyvavimo projekto veiklose, pasiektai reikšmei nustatyti.</w:t>
            </w:r>
          </w:p>
        </w:tc>
      </w:tr>
    </w:tbl>
    <w:p w:rsidR="000646D6" w:rsidRDefault="00EC5BF9" w:rsidP="00131D8D">
      <w:pPr>
        <w:spacing w:after="0" w:line="240" w:lineRule="auto"/>
        <w:ind w:left="6663"/>
      </w:pPr>
      <w:r w:rsidRPr="00C3157F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E1388" wp14:editId="47E016DB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E0" w:rsidRDefault="00ED7DE0" w:rsidP="00DA206C">
      <w:pPr>
        <w:spacing w:after="0" w:line="240" w:lineRule="auto"/>
      </w:pPr>
      <w:r>
        <w:separator/>
      </w:r>
    </w:p>
  </w:endnote>
  <w:endnote w:type="continuationSeparator" w:id="0">
    <w:p w:rsidR="00ED7DE0" w:rsidRDefault="00ED7DE0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E0" w:rsidRDefault="00ED7DE0" w:rsidP="00DA206C">
      <w:pPr>
        <w:spacing w:after="0" w:line="240" w:lineRule="auto"/>
      </w:pPr>
      <w:r>
        <w:separator/>
      </w:r>
    </w:p>
  </w:footnote>
  <w:footnote w:type="continuationSeparator" w:id="0">
    <w:p w:rsidR="00ED7DE0" w:rsidRDefault="00ED7DE0" w:rsidP="00DA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891520D"/>
    <w:multiLevelType w:val="multilevel"/>
    <w:tmpl w:val="085641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C57"/>
    <w:multiLevelType w:val="hybridMultilevel"/>
    <w:tmpl w:val="358EDFE4"/>
    <w:lvl w:ilvl="0" w:tplc="E3025B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222AB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5205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878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323E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4D2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2078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2041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2C69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315"/>
    <w:multiLevelType w:val="hybridMultilevel"/>
    <w:tmpl w:val="B0902446"/>
    <w:lvl w:ilvl="0" w:tplc="06CAC2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306F46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5A5D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64B5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28CB9D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B661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50EE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8DEBF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9EE6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61942E5D"/>
    <w:multiLevelType w:val="hybridMultilevel"/>
    <w:tmpl w:val="B0765002"/>
    <w:lvl w:ilvl="0" w:tplc="D4BA6A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AC98C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42E8B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48D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85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216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ACF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A6F9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96E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E6B5037"/>
    <w:multiLevelType w:val="hybridMultilevel"/>
    <w:tmpl w:val="0D38871C"/>
    <w:lvl w:ilvl="0" w:tplc="AA0C37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DE667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501B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682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9AEC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100E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7422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C624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BE47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646D6"/>
    <w:rsid w:val="000809E7"/>
    <w:rsid w:val="000F23BA"/>
    <w:rsid w:val="00131D8D"/>
    <w:rsid w:val="00192A97"/>
    <w:rsid w:val="00277664"/>
    <w:rsid w:val="002A4852"/>
    <w:rsid w:val="002A6907"/>
    <w:rsid w:val="002F6665"/>
    <w:rsid w:val="00354734"/>
    <w:rsid w:val="00372282"/>
    <w:rsid w:val="00377F48"/>
    <w:rsid w:val="00382DDF"/>
    <w:rsid w:val="003A106A"/>
    <w:rsid w:val="003D6684"/>
    <w:rsid w:val="004D40F4"/>
    <w:rsid w:val="004D4BE0"/>
    <w:rsid w:val="005163E7"/>
    <w:rsid w:val="00587577"/>
    <w:rsid w:val="005A1ED8"/>
    <w:rsid w:val="00675244"/>
    <w:rsid w:val="00681449"/>
    <w:rsid w:val="00683223"/>
    <w:rsid w:val="006E3BB3"/>
    <w:rsid w:val="00712A65"/>
    <w:rsid w:val="00724AAB"/>
    <w:rsid w:val="00724B67"/>
    <w:rsid w:val="00752196"/>
    <w:rsid w:val="00777DD3"/>
    <w:rsid w:val="007B2865"/>
    <w:rsid w:val="007D4753"/>
    <w:rsid w:val="007E32B5"/>
    <w:rsid w:val="0085357B"/>
    <w:rsid w:val="008853CC"/>
    <w:rsid w:val="00942F3E"/>
    <w:rsid w:val="0094659B"/>
    <w:rsid w:val="009540FC"/>
    <w:rsid w:val="00985C03"/>
    <w:rsid w:val="00A42F06"/>
    <w:rsid w:val="00A4711B"/>
    <w:rsid w:val="00A72EDF"/>
    <w:rsid w:val="00A911BB"/>
    <w:rsid w:val="00B37161"/>
    <w:rsid w:val="00BB37AD"/>
    <w:rsid w:val="00BD23F5"/>
    <w:rsid w:val="00C026D2"/>
    <w:rsid w:val="00C46A54"/>
    <w:rsid w:val="00C963E5"/>
    <w:rsid w:val="00CD3FF6"/>
    <w:rsid w:val="00CE4C11"/>
    <w:rsid w:val="00D07F99"/>
    <w:rsid w:val="00D21D04"/>
    <w:rsid w:val="00D36CDE"/>
    <w:rsid w:val="00D80C49"/>
    <w:rsid w:val="00DA206C"/>
    <w:rsid w:val="00E019F0"/>
    <w:rsid w:val="00E4453E"/>
    <w:rsid w:val="00EC5BF9"/>
    <w:rsid w:val="00EC78D4"/>
    <w:rsid w:val="00ED7DE0"/>
    <w:rsid w:val="00EE4457"/>
    <w:rsid w:val="00F03322"/>
    <w:rsid w:val="00F14322"/>
    <w:rsid w:val="00F4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E3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9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2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9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9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2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9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5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etavovic.lt/lt/bendruomen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etavomvv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tar.lt/portal/lt/legalAct/c6e25a00e6b911e68503b67e3b82e8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C61C-27DB-44A0-919F-8D801730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1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 </cp:lastModifiedBy>
  <cp:revision>24</cp:revision>
  <cp:lastPrinted>2017-04-03T13:29:00Z</cp:lastPrinted>
  <dcterms:created xsi:type="dcterms:W3CDTF">2017-03-30T11:35:00Z</dcterms:created>
  <dcterms:modified xsi:type="dcterms:W3CDTF">2017-07-17T16:06:00Z</dcterms:modified>
</cp:coreProperties>
</file>